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Matematicasi 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057"/>
        <w:gridCol w:w="2055"/>
        <w:gridCol w:w="2039"/>
        <w:gridCol w:w="2091"/>
      </w:tblGrid>
      <w:tr w:rsidR="008D0532" w:rsidTr="00D461D7">
        <w:tc>
          <w:tcPr>
            <w:tcW w:w="2258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245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Anstudiu</w:t>
            </w:r>
          </w:p>
        </w:tc>
        <w:tc>
          <w:tcPr>
            <w:tcW w:w="225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262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D461D7">
        <w:tc>
          <w:tcPr>
            <w:tcW w:w="2258" w:type="dxa"/>
          </w:tcPr>
          <w:p w:rsidR="008D0532" w:rsidRDefault="00D461D7">
            <w:pPr>
              <w:rPr>
                <w:lang w:val="en-US"/>
              </w:rPr>
            </w:pPr>
            <w:r>
              <w:rPr>
                <w:lang w:val="en-US"/>
              </w:rPr>
              <w:t>Matematicispeciale</w:t>
            </w:r>
          </w:p>
        </w:tc>
        <w:tc>
          <w:tcPr>
            <w:tcW w:w="2245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D461D7">
              <w:rPr>
                <w:lang w:val="en-US"/>
              </w:rPr>
              <w:t>PL</w:t>
            </w:r>
            <w:r>
              <w:rPr>
                <w:lang w:val="en-US"/>
              </w:rPr>
              <w:t>1</w:t>
            </w:r>
          </w:p>
        </w:tc>
        <w:tc>
          <w:tcPr>
            <w:tcW w:w="2251" w:type="dxa"/>
          </w:tcPr>
          <w:p w:rsidR="008D0532" w:rsidRDefault="00D461D7">
            <w:pPr>
              <w:rPr>
                <w:lang w:val="en-US"/>
              </w:rPr>
            </w:pPr>
            <w:r>
              <w:rPr>
                <w:lang w:val="en-US"/>
              </w:rPr>
              <w:t>Andrei Loriana</w:t>
            </w:r>
          </w:p>
        </w:tc>
        <w:tc>
          <w:tcPr>
            <w:tcW w:w="2262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8D0532" w:rsidTr="00D461D7">
        <w:tc>
          <w:tcPr>
            <w:tcW w:w="2258" w:type="dxa"/>
          </w:tcPr>
          <w:p w:rsidR="008D0532" w:rsidRDefault="00D461D7">
            <w:pPr>
              <w:rPr>
                <w:lang w:val="en-US"/>
              </w:rPr>
            </w:pPr>
            <w:r>
              <w:rPr>
                <w:lang w:val="en-US"/>
              </w:rPr>
              <w:t>Algebra liniara, geometrieanaliticasidiferentiala</w:t>
            </w:r>
          </w:p>
        </w:tc>
        <w:tc>
          <w:tcPr>
            <w:tcW w:w="2245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D461D7">
              <w:rPr>
                <w:lang w:val="en-US"/>
              </w:rPr>
              <w:t>PL1</w:t>
            </w:r>
          </w:p>
        </w:tc>
        <w:tc>
          <w:tcPr>
            <w:tcW w:w="2251" w:type="dxa"/>
          </w:tcPr>
          <w:p w:rsidR="008D0532" w:rsidRDefault="00D461D7" w:rsidP="00A453A3">
            <w:pPr>
              <w:rPr>
                <w:lang w:val="en-US"/>
              </w:rPr>
            </w:pPr>
            <w:r>
              <w:rPr>
                <w:lang w:val="en-US"/>
              </w:rPr>
              <w:t>Andrei Loriana</w:t>
            </w:r>
          </w:p>
        </w:tc>
        <w:tc>
          <w:tcPr>
            <w:tcW w:w="2262" w:type="dxa"/>
          </w:tcPr>
          <w:p w:rsidR="008D0532" w:rsidRDefault="008D0532" w:rsidP="00A453A3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:rsidR="008D0532" w:rsidRDefault="008D0532">
      <w:pPr>
        <w:rPr>
          <w:lang w:val="en-US"/>
        </w:rPr>
      </w:pPr>
    </w:p>
    <w:p w:rsidR="00D461D7" w:rsidRPr="008D0532" w:rsidRDefault="00D461D7">
      <w:pPr>
        <w:rPr>
          <w:lang w:val="en-US"/>
        </w:rPr>
      </w:pPr>
      <w:r>
        <w:rPr>
          <w:lang w:val="en-US"/>
        </w:rPr>
        <w:t>Andrei Loriana</w:t>
      </w:r>
    </w:p>
    <w:sectPr w:rsidR="00D461D7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0532"/>
    <w:rsid w:val="008D0532"/>
    <w:rsid w:val="00CA2AC4"/>
    <w:rsid w:val="00CC23E2"/>
    <w:rsid w:val="00CE13B6"/>
    <w:rsid w:val="00D461D7"/>
    <w:rsid w:val="00F76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2020-05-13T07:11:00Z</dcterms:created>
  <dcterms:modified xsi:type="dcterms:W3CDTF">2020-05-13T07:11:00Z</dcterms:modified>
</cp:coreProperties>
</file>